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6368" w:rsidRPr="00EF6368" w:rsidRDefault="00EF6368" w:rsidP="00EF6368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EF6368">
        <w:rPr>
          <w:rFonts w:ascii="Arial" w:eastAsia="Times New Roman" w:hAnsi="Arial" w:cs="Arial"/>
          <w:color w:val="444444"/>
          <w:sz w:val="18"/>
          <w:szCs w:val="18"/>
          <w:lang w:eastAsia="ru-RU"/>
        </w:rPr>
        <w:t xml:space="preserve">ПАМЯТКА ДЛЯ РОДИТЕЛЕЙ </w:t>
      </w:r>
    </w:p>
    <w:p w:rsidR="00EF6368" w:rsidRPr="00EF6368" w:rsidRDefault="00EF6368" w:rsidP="00EF6368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EF6368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Готов ли ваш ребёнок к обучению школе?</w:t>
      </w:r>
    </w:p>
    <w:p w:rsidR="00EF6368" w:rsidRPr="00EF6368" w:rsidRDefault="00EF6368" w:rsidP="00EF6368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EF6368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Если ребенок научился читать и считать, родители думают, что он готов к обучению в школе. К сожалению, этого, как правило, недостаточно. Ребенок должен быть готов к школе психологически.</w:t>
      </w:r>
    </w:p>
    <w:p w:rsidR="00EF6368" w:rsidRPr="00EF6368" w:rsidRDefault="00EF6368" w:rsidP="00EF6368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EF6368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Психологическая база речи – это фундамент, на котором строится всё обучение в школе.</w:t>
      </w:r>
    </w:p>
    <w:p w:rsidR="00EF6368" w:rsidRPr="00EF6368" w:rsidRDefault="00EF6368" w:rsidP="00EF6368">
      <w:pPr>
        <w:shd w:val="clear" w:color="auto" w:fill="FFFFFF"/>
        <w:spacing w:before="120" w:after="120" w:line="360" w:lineRule="auto"/>
        <w:outlineLvl w:val="3"/>
        <w:rPr>
          <w:rFonts w:ascii="Arial" w:eastAsia="Times New Roman" w:hAnsi="Arial" w:cs="Arial"/>
          <w:b/>
          <w:bCs/>
          <w:color w:val="444444"/>
          <w:sz w:val="18"/>
          <w:szCs w:val="18"/>
          <w:lang w:eastAsia="ru-RU"/>
        </w:rPr>
      </w:pPr>
      <w:r w:rsidRPr="00EF6368">
        <w:rPr>
          <w:rFonts w:ascii="Arial" w:eastAsia="Times New Roman" w:hAnsi="Arial" w:cs="Arial"/>
          <w:b/>
          <w:bCs/>
          <w:color w:val="444444"/>
          <w:sz w:val="18"/>
          <w:szCs w:val="18"/>
          <w:lang w:eastAsia="ru-RU"/>
        </w:rPr>
        <w:t xml:space="preserve">Специалисты выделяют два вида психологической готовности: </w:t>
      </w:r>
      <w:proofErr w:type="gramStart"/>
      <w:r w:rsidRPr="00EF6368">
        <w:rPr>
          <w:rFonts w:ascii="Arial" w:eastAsia="Times New Roman" w:hAnsi="Arial" w:cs="Arial"/>
          <w:b/>
          <w:bCs/>
          <w:color w:val="444444"/>
          <w:sz w:val="18"/>
          <w:szCs w:val="18"/>
          <w:lang w:eastAsia="ru-RU"/>
        </w:rPr>
        <w:t>личностную</w:t>
      </w:r>
      <w:proofErr w:type="gramEnd"/>
      <w:r w:rsidRPr="00EF6368">
        <w:rPr>
          <w:rFonts w:ascii="Arial" w:eastAsia="Times New Roman" w:hAnsi="Arial" w:cs="Arial"/>
          <w:b/>
          <w:bCs/>
          <w:color w:val="444444"/>
          <w:sz w:val="18"/>
          <w:szCs w:val="18"/>
          <w:lang w:eastAsia="ru-RU"/>
        </w:rPr>
        <w:t xml:space="preserve"> и интеллектуальную.</w:t>
      </w:r>
    </w:p>
    <w:p w:rsidR="00EF6368" w:rsidRPr="00EF6368" w:rsidRDefault="00EF6368" w:rsidP="00EF6368">
      <w:pPr>
        <w:shd w:val="clear" w:color="auto" w:fill="FFFFFF"/>
        <w:spacing w:after="0" w:line="360" w:lineRule="auto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EF6368">
        <w:rPr>
          <w:rFonts w:ascii="Arial" w:eastAsia="Times New Roman" w:hAnsi="Arial" w:cs="Arial"/>
          <w:color w:val="444444"/>
          <w:sz w:val="18"/>
          <w:szCs w:val="18"/>
          <w:lang w:eastAsia="ru-RU"/>
        </w:rPr>
        <w:t xml:space="preserve">Личностная </w:t>
      </w:r>
      <w:hyperlink r:id="rId6" w:history="1">
        <w:r w:rsidRPr="00EF6368">
          <w:rPr>
            <w:rFonts w:ascii="Arial" w:eastAsia="Times New Roman" w:hAnsi="Arial" w:cs="Arial"/>
            <w:color w:val="27638C"/>
            <w:sz w:val="18"/>
            <w:szCs w:val="18"/>
            <w:lang w:eastAsia="ru-RU"/>
          </w:rPr>
          <w:t xml:space="preserve">готовность </w:t>
        </w:r>
      </w:hyperlink>
      <w:hyperlink r:id="rId7" w:history="1">
        <w:r w:rsidRPr="00EF6368">
          <w:rPr>
            <w:rFonts w:ascii="Arial" w:eastAsia="Times New Roman" w:hAnsi="Arial" w:cs="Arial"/>
            <w:color w:val="27638C"/>
            <w:sz w:val="18"/>
            <w:szCs w:val="18"/>
            <w:lang w:eastAsia="ru-RU"/>
          </w:rPr>
          <w:t>к школе</w:t>
        </w:r>
      </w:hyperlink>
      <w:r w:rsidRPr="00EF6368">
        <w:rPr>
          <w:rFonts w:ascii="Arial" w:eastAsia="Times New Roman" w:hAnsi="Arial" w:cs="Arial"/>
          <w:color w:val="444444"/>
          <w:sz w:val="18"/>
          <w:szCs w:val="18"/>
          <w:lang w:eastAsia="ru-RU"/>
        </w:rPr>
        <w:t xml:space="preserve"> подразумевает определенное отношение к себе, к своим способностям. Самооценка школьника не должна быть завышенной или заниженной.</w:t>
      </w:r>
    </w:p>
    <w:p w:rsidR="00EF6368" w:rsidRPr="00EF6368" w:rsidRDefault="00EF6368" w:rsidP="00EF6368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EF6368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Интеллектуальная готовность к школьному обучению связана с развитием мыслительных процессов - способностью ребенка обобщать и сравнивать объекты, классифицировать их, выделять существенные признаки, определять зависимости, делать выводы.</w:t>
      </w:r>
    </w:p>
    <w:p w:rsidR="00EF6368" w:rsidRPr="00EF6368" w:rsidRDefault="00EF6368" w:rsidP="00EF6368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EF6368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Уровень развития речи – один из самых важных критериев готовности ребенка к обучению в школе. Речь является основой, на которой строится вся учебная деятельность.</w:t>
      </w:r>
    </w:p>
    <w:p w:rsidR="00EF6368" w:rsidRPr="00EF6368" w:rsidRDefault="00EF6368" w:rsidP="00EF6368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EF6368">
        <w:rPr>
          <w:rFonts w:ascii="Arial" w:eastAsia="Times New Roman" w:hAnsi="Arial" w:cs="Arial"/>
          <w:color w:val="444444"/>
          <w:sz w:val="18"/>
          <w:szCs w:val="18"/>
          <w:lang w:eastAsia="ru-RU"/>
        </w:rPr>
        <w:t xml:space="preserve">Основные требования к развитию речи будущего первоклассника: </w:t>
      </w:r>
    </w:p>
    <w:p w:rsidR="00EF6368" w:rsidRPr="00EF6368" w:rsidRDefault="00EF6368" w:rsidP="00EF6368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EF6368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- правильное звукопроизношение, хорошее развитие движений органов речи (губ, щек, языка);</w:t>
      </w:r>
    </w:p>
    <w:p w:rsidR="00EF6368" w:rsidRPr="00EF6368" w:rsidRDefault="00EF6368" w:rsidP="00EF6368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EF6368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- сформированные фонематические процессы - умение различать на слух звуки речи, слоги, слова в речи, схожие по звучанию, артикуляции;</w:t>
      </w:r>
    </w:p>
    <w:p w:rsidR="00EF6368" w:rsidRPr="00EF6368" w:rsidRDefault="00EF6368" w:rsidP="00EF6368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EF6368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- владение основами грамматического строя речи;</w:t>
      </w:r>
    </w:p>
    <w:p w:rsidR="00EF6368" w:rsidRPr="00EF6368" w:rsidRDefault="00EF6368" w:rsidP="00EF6368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EF6368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- владение довольно обширным словарем;</w:t>
      </w:r>
    </w:p>
    <w:p w:rsidR="00EF6368" w:rsidRPr="00EF6368" w:rsidRDefault="00EF6368" w:rsidP="00EF6368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EF6368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- умением составлять рассказы, пересказывать тексты, рассказывать стихотворения, загадки, пословицы;</w:t>
      </w:r>
    </w:p>
    <w:p w:rsidR="00EF6368" w:rsidRPr="00EF6368" w:rsidRDefault="00EF6368" w:rsidP="00EF6368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EF6368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Оцените уровень речевого развития Вашего ребёнка:</w:t>
      </w:r>
    </w:p>
    <w:p w:rsidR="00EF6368" w:rsidRPr="00EF6368" w:rsidRDefault="00EF6368" w:rsidP="00EF6368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EF6368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• Может ли ребенок назвать основные окружающие его предметы?</w:t>
      </w:r>
      <w:r w:rsidRPr="00EF6368">
        <w:rPr>
          <w:rFonts w:ascii="Arial" w:eastAsia="Times New Roman" w:hAnsi="Arial" w:cs="Arial"/>
          <w:color w:val="444444"/>
          <w:sz w:val="18"/>
          <w:szCs w:val="18"/>
          <w:lang w:eastAsia="ru-RU"/>
        </w:rPr>
        <w:br/>
        <w:t>• Легко ли ребенку отвечать на вопросы взрослых?</w:t>
      </w:r>
      <w:r w:rsidRPr="00EF6368">
        <w:rPr>
          <w:rFonts w:ascii="Arial" w:eastAsia="Times New Roman" w:hAnsi="Arial" w:cs="Arial"/>
          <w:color w:val="444444"/>
          <w:sz w:val="18"/>
          <w:szCs w:val="18"/>
          <w:lang w:eastAsia="ru-RU"/>
        </w:rPr>
        <w:br/>
        <w:t>• Может ли ребенок объяснить, для чего служат различные вещи: щетка, пылесос, холодильник?</w:t>
      </w:r>
      <w:r w:rsidRPr="00EF6368">
        <w:rPr>
          <w:rFonts w:ascii="Arial" w:eastAsia="Times New Roman" w:hAnsi="Arial" w:cs="Arial"/>
          <w:color w:val="444444"/>
          <w:sz w:val="18"/>
          <w:szCs w:val="18"/>
          <w:lang w:eastAsia="ru-RU"/>
        </w:rPr>
        <w:br/>
        <w:t>• Может ли ребенок объяснить, где расположены предметы: на столе, под столом?</w:t>
      </w:r>
      <w:r w:rsidRPr="00EF6368">
        <w:rPr>
          <w:rFonts w:ascii="Arial" w:eastAsia="Times New Roman" w:hAnsi="Arial" w:cs="Arial"/>
          <w:color w:val="444444"/>
          <w:sz w:val="18"/>
          <w:szCs w:val="18"/>
          <w:lang w:eastAsia="ru-RU"/>
        </w:rPr>
        <w:br/>
        <w:t>• В состоянии ли малыш рассказать историю, описать какой-либо происшедший с ним случай?</w:t>
      </w:r>
      <w:r w:rsidRPr="00EF6368">
        <w:rPr>
          <w:rFonts w:ascii="Arial" w:eastAsia="Times New Roman" w:hAnsi="Arial" w:cs="Arial"/>
          <w:color w:val="444444"/>
          <w:sz w:val="18"/>
          <w:szCs w:val="18"/>
          <w:lang w:eastAsia="ru-RU"/>
        </w:rPr>
        <w:br/>
        <w:t>• Четко ли ребенок выговаривает слова?</w:t>
      </w:r>
      <w:r w:rsidRPr="00EF6368">
        <w:rPr>
          <w:rFonts w:ascii="Arial" w:eastAsia="Times New Roman" w:hAnsi="Arial" w:cs="Arial"/>
          <w:color w:val="444444"/>
          <w:sz w:val="18"/>
          <w:szCs w:val="18"/>
          <w:lang w:eastAsia="ru-RU"/>
        </w:rPr>
        <w:br/>
        <w:t>• Правильна ли речь ребенка с точки зрения грамматики?</w:t>
      </w:r>
    </w:p>
    <w:p w:rsidR="00EF6368" w:rsidRPr="00EF6368" w:rsidRDefault="00EF6368" w:rsidP="00EF6368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EF6368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Какие психические процессы должны быть развиты для овладения чтением и письмом?</w:t>
      </w:r>
    </w:p>
    <w:p w:rsidR="00EF6368" w:rsidRPr="00EF6368" w:rsidRDefault="00EF6368" w:rsidP="00EF6368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EF6368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Данные вопросы и задания помогут выявить уровень развития психических процессов у Вашего ребёнка.</w:t>
      </w:r>
    </w:p>
    <w:p w:rsidR="00EF6368" w:rsidRPr="00EF6368" w:rsidRDefault="00EF6368" w:rsidP="00EF6368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EF6368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1). Зрительные процессы: восприятие, внимание, различение, память</w:t>
      </w:r>
    </w:p>
    <w:p w:rsidR="00EF6368" w:rsidRPr="00EF6368" w:rsidRDefault="00EF6368" w:rsidP="00EF6368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EF6368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Зрительное различение</w:t>
      </w:r>
      <w:r w:rsidRPr="00EF6368">
        <w:rPr>
          <w:rFonts w:ascii="Arial" w:eastAsia="Times New Roman" w:hAnsi="Arial" w:cs="Arial"/>
          <w:color w:val="444444"/>
          <w:sz w:val="18"/>
          <w:szCs w:val="18"/>
          <w:lang w:eastAsia="ru-RU"/>
        </w:rPr>
        <w:br/>
        <w:t>- способен ли ребёнок идентифицировать схожие и несхожие формы. Например, найти картинку, непохожую на остальные</w:t>
      </w:r>
      <w:proofErr w:type="gramStart"/>
      <w:r w:rsidRPr="00EF6368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.</w:t>
      </w:r>
      <w:proofErr w:type="gramEnd"/>
      <w:r w:rsidRPr="00EF6368">
        <w:rPr>
          <w:rFonts w:ascii="Arial" w:eastAsia="Times New Roman" w:hAnsi="Arial" w:cs="Arial"/>
          <w:color w:val="444444"/>
          <w:sz w:val="18"/>
          <w:szCs w:val="18"/>
          <w:lang w:eastAsia="ru-RU"/>
        </w:rPr>
        <w:br/>
        <w:t xml:space="preserve">- </w:t>
      </w:r>
      <w:proofErr w:type="gramStart"/>
      <w:r w:rsidRPr="00EF6368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р</w:t>
      </w:r>
      <w:proofErr w:type="gramEnd"/>
      <w:r w:rsidRPr="00EF6368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азличение букв и коротких слов, например б-п, кот-год?</w:t>
      </w:r>
      <w:r w:rsidRPr="00EF6368">
        <w:rPr>
          <w:rFonts w:ascii="Arial" w:eastAsia="Times New Roman" w:hAnsi="Arial" w:cs="Arial"/>
          <w:color w:val="444444"/>
          <w:sz w:val="18"/>
          <w:szCs w:val="18"/>
          <w:lang w:eastAsia="ru-RU"/>
        </w:rPr>
        <w:br/>
        <w:t>Зрительная память</w:t>
      </w:r>
      <w:r w:rsidRPr="00EF6368">
        <w:rPr>
          <w:rFonts w:ascii="Arial" w:eastAsia="Times New Roman" w:hAnsi="Arial" w:cs="Arial"/>
          <w:color w:val="444444"/>
          <w:sz w:val="18"/>
          <w:szCs w:val="18"/>
          <w:lang w:eastAsia="ru-RU"/>
        </w:rPr>
        <w:br/>
        <w:t>- Может ли ребенок заметить отсутствие картинки, если ему сначала показать серию из трех картинок, а потом одну убрать?</w:t>
      </w:r>
      <w:r w:rsidRPr="00EF6368">
        <w:rPr>
          <w:rFonts w:ascii="Arial" w:eastAsia="Times New Roman" w:hAnsi="Arial" w:cs="Arial"/>
          <w:color w:val="444444"/>
          <w:sz w:val="18"/>
          <w:szCs w:val="18"/>
          <w:lang w:eastAsia="ru-RU"/>
        </w:rPr>
        <w:br/>
        <w:t>Зрительное восприятие</w:t>
      </w:r>
      <w:r w:rsidRPr="00EF6368">
        <w:rPr>
          <w:rFonts w:ascii="Arial" w:eastAsia="Times New Roman" w:hAnsi="Arial" w:cs="Arial"/>
          <w:color w:val="444444"/>
          <w:sz w:val="18"/>
          <w:szCs w:val="18"/>
          <w:lang w:eastAsia="ru-RU"/>
        </w:rPr>
        <w:br/>
        <w:t>- Способен ли ребёнок разложить по порядку (в заданной последовательности) серию картинок?</w:t>
      </w:r>
      <w:r w:rsidRPr="00EF6368">
        <w:rPr>
          <w:rFonts w:ascii="Arial" w:eastAsia="Times New Roman" w:hAnsi="Arial" w:cs="Arial"/>
          <w:color w:val="444444"/>
          <w:sz w:val="18"/>
          <w:szCs w:val="18"/>
          <w:lang w:eastAsia="ru-RU"/>
        </w:rPr>
        <w:br/>
        <w:t>- Понимает ли ребенок, что читают слева направо?</w:t>
      </w:r>
    </w:p>
    <w:p w:rsidR="00EF6368" w:rsidRPr="00EF6368" w:rsidRDefault="00EF6368" w:rsidP="00EF6368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EF6368">
        <w:rPr>
          <w:rFonts w:ascii="Arial" w:eastAsia="Times New Roman" w:hAnsi="Arial" w:cs="Arial"/>
          <w:color w:val="444444"/>
          <w:sz w:val="18"/>
          <w:szCs w:val="18"/>
          <w:lang w:eastAsia="ru-RU"/>
        </w:rPr>
        <w:lastRenderedPageBreak/>
        <w:t>2).Слуховые процессы: восприятие, внимание, память</w:t>
      </w:r>
      <w:r w:rsidRPr="00EF6368">
        <w:rPr>
          <w:rFonts w:ascii="Arial" w:eastAsia="Times New Roman" w:hAnsi="Arial" w:cs="Arial"/>
          <w:color w:val="444444"/>
          <w:sz w:val="18"/>
          <w:szCs w:val="18"/>
          <w:lang w:eastAsia="ru-RU"/>
        </w:rPr>
        <w:br/>
        <w:t>- В состоянии ли ребенок различать слова, начинающиеся на разные звуки, например лес-вес?</w:t>
      </w:r>
      <w:r w:rsidRPr="00EF6368">
        <w:rPr>
          <w:rFonts w:ascii="Arial" w:eastAsia="Times New Roman" w:hAnsi="Arial" w:cs="Arial"/>
          <w:color w:val="444444"/>
          <w:sz w:val="18"/>
          <w:szCs w:val="18"/>
          <w:lang w:eastAsia="ru-RU"/>
        </w:rPr>
        <w:br/>
        <w:t>- Может ли ребенок повторить за взрослым несколько слов или цифр?</w:t>
      </w:r>
      <w:r w:rsidRPr="00EF6368">
        <w:rPr>
          <w:rFonts w:ascii="Arial" w:eastAsia="Times New Roman" w:hAnsi="Arial" w:cs="Arial"/>
          <w:color w:val="444444"/>
          <w:sz w:val="18"/>
          <w:szCs w:val="18"/>
          <w:lang w:eastAsia="ru-RU"/>
        </w:rPr>
        <w:br/>
        <w:t>пространственная организация, координация движений (умение правильно определять выше – ниже, вперёд – назад, слева – справа);</w:t>
      </w:r>
    </w:p>
    <w:p w:rsidR="00EF6368" w:rsidRPr="00EF6368" w:rsidRDefault="00EF6368" w:rsidP="00EF6368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EF6368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3). Логическое мышление - способен ли ребёнок находить сходство и различия разных предметов при сравнении, умеет ли он правильно объединять предметы в группы по общим существенным признакам;</w:t>
      </w:r>
    </w:p>
    <w:p w:rsidR="00EF6368" w:rsidRPr="00EF6368" w:rsidRDefault="00EF6368" w:rsidP="00EF6368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EF6368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4). Произвольное внимание - способен ли ребёнок удерживать внимание на выполняемой работе в течение 15-20 минут;</w:t>
      </w:r>
    </w:p>
    <w:p w:rsidR="00EF6368" w:rsidRPr="00EF6368" w:rsidRDefault="00EF6368" w:rsidP="00EF6368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EF6368">
        <w:rPr>
          <w:rFonts w:ascii="Arial" w:eastAsia="Times New Roman" w:hAnsi="Arial" w:cs="Arial"/>
          <w:color w:val="444444"/>
          <w:sz w:val="18"/>
          <w:szCs w:val="18"/>
          <w:lang w:eastAsia="ru-RU"/>
        </w:rPr>
        <w:t xml:space="preserve">5). </w:t>
      </w:r>
      <w:proofErr w:type="gramStart"/>
      <w:r w:rsidRPr="00EF6368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Произвольная память – способен ли ребёнок к опосредованному запоминанию: связывать запоминаемый материал с конкретным символом/слово-картинка либо слово-ситуация/).</w:t>
      </w:r>
      <w:proofErr w:type="gramEnd"/>
    </w:p>
    <w:p w:rsidR="00EF6368" w:rsidRPr="00EF6368" w:rsidRDefault="00EF6368" w:rsidP="00EF6368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EF6368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ПОИГРАЙТЕ С ДЕТЬМИ</w:t>
      </w:r>
    </w:p>
    <w:p w:rsidR="00EF6368" w:rsidRPr="00EF6368" w:rsidRDefault="00EF6368" w:rsidP="00EF6368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EF6368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Как развить психологическую базу речи с помощью игр?</w:t>
      </w:r>
    </w:p>
    <w:p w:rsidR="00EF6368" w:rsidRPr="00EF6368" w:rsidRDefault="00EF6368" w:rsidP="00EF6368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EF6368">
        <w:rPr>
          <w:rFonts w:ascii="Arial" w:eastAsia="Times New Roman" w:hAnsi="Arial" w:cs="Arial"/>
          <w:color w:val="444444"/>
          <w:sz w:val="18"/>
          <w:szCs w:val="18"/>
          <w:lang w:eastAsia="ru-RU"/>
        </w:rPr>
        <w:t xml:space="preserve">Развитие зрительного восприятия, внимания, памяти – </w:t>
      </w:r>
    </w:p>
    <w:p w:rsidR="00EF6368" w:rsidRPr="00EF6368" w:rsidRDefault="00EF6368" w:rsidP="00EF6368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EF6368">
        <w:rPr>
          <w:rFonts w:ascii="Arial" w:eastAsia="Times New Roman" w:hAnsi="Arial" w:cs="Arial"/>
          <w:color w:val="444444"/>
          <w:sz w:val="18"/>
          <w:szCs w:val="18"/>
          <w:lang w:eastAsia="ru-RU"/>
        </w:rPr>
        <w:t xml:space="preserve">Найди такую же картинку - </w:t>
      </w:r>
    </w:p>
    <w:p w:rsidR="00EF6368" w:rsidRPr="00EF6368" w:rsidRDefault="00EF6368" w:rsidP="00EF6368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EF6368">
        <w:rPr>
          <w:rFonts w:ascii="Arial" w:eastAsia="Times New Roman" w:hAnsi="Arial" w:cs="Arial"/>
          <w:color w:val="444444"/>
          <w:sz w:val="18"/>
          <w:szCs w:val="18"/>
          <w:lang w:eastAsia="ru-RU"/>
        </w:rPr>
        <w:t xml:space="preserve">Найти такую же картинку среди </w:t>
      </w:r>
      <w:proofErr w:type="gramStart"/>
      <w:r w:rsidRPr="00EF6368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похожих</w:t>
      </w:r>
      <w:proofErr w:type="gramEnd"/>
      <w:r w:rsidRPr="00EF6368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.</w:t>
      </w:r>
    </w:p>
    <w:p w:rsidR="00EF6368" w:rsidRPr="00EF6368" w:rsidRDefault="00EF6368" w:rsidP="00EF6368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EF6368">
        <w:rPr>
          <w:rFonts w:ascii="Arial" w:eastAsia="Times New Roman" w:hAnsi="Arial" w:cs="Arial"/>
          <w:color w:val="444444"/>
          <w:sz w:val="18"/>
          <w:szCs w:val="18"/>
          <w:lang w:eastAsia="ru-RU"/>
        </w:rPr>
        <w:t xml:space="preserve">«Нарисуй фигуру» - </w:t>
      </w:r>
    </w:p>
    <w:p w:rsidR="00EF6368" w:rsidRPr="00EF6368" w:rsidRDefault="00EF6368" w:rsidP="00EF6368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EF6368">
        <w:rPr>
          <w:rFonts w:ascii="Arial" w:eastAsia="Times New Roman" w:hAnsi="Arial" w:cs="Arial"/>
          <w:color w:val="444444"/>
          <w:sz w:val="18"/>
          <w:szCs w:val="18"/>
          <w:lang w:eastAsia="ru-RU"/>
        </w:rPr>
        <w:t xml:space="preserve">Ребенку показывают 4-6 </w:t>
      </w:r>
    </w:p>
    <w:p w:rsidR="00EF6368" w:rsidRPr="00EF6368" w:rsidRDefault="00EF6368" w:rsidP="00EF6368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EF6368">
        <w:rPr>
          <w:rFonts w:ascii="Arial" w:eastAsia="Times New Roman" w:hAnsi="Arial" w:cs="Arial"/>
          <w:color w:val="444444"/>
          <w:sz w:val="18"/>
          <w:szCs w:val="18"/>
          <w:lang w:eastAsia="ru-RU"/>
        </w:rPr>
        <w:t xml:space="preserve">геометрических фигур, а </w:t>
      </w:r>
    </w:p>
    <w:p w:rsidR="00EF6368" w:rsidRPr="00EF6368" w:rsidRDefault="00EF6368" w:rsidP="00EF6368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EF6368">
        <w:rPr>
          <w:rFonts w:ascii="Arial" w:eastAsia="Times New Roman" w:hAnsi="Arial" w:cs="Arial"/>
          <w:color w:val="444444"/>
          <w:sz w:val="18"/>
          <w:szCs w:val="18"/>
          <w:lang w:eastAsia="ru-RU"/>
        </w:rPr>
        <w:t xml:space="preserve">потом просят его нарисовать на бумаге те, что он запомнил. Более сложный вариант – попросить юного художника воспроизвести фигуры, учитывая их размер и цвет. </w:t>
      </w:r>
    </w:p>
    <w:p w:rsidR="00EF6368" w:rsidRPr="00EF6368" w:rsidRDefault="00EF6368" w:rsidP="00EF6368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EF6368">
        <w:rPr>
          <w:rFonts w:ascii="Arial" w:eastAsia="Times New Roman" w:hAnsi="Arial" w:cs="Arial"/>
          <w:color w:val="444444"/>
          <w:sz w:val="18"/>
          <w:szCs w:val="18"/>
          <w:lang w:eastAsia="ru-RU"/>
        </w:rPr>
        <w:t xml:space="preserve">Развитие слухоречевого восприятия, внимания, памяти – </w:t>
      </w:r>
    </w:p>
    <w:p w:rsidR="00EF6368" w:rsidRPr="00EF6368" w:rsidRDefault="00EF6368" w:rsidP="00EF6368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EF6368">
        <w:rPr>
          <w:rFonts w:ascii="Arial" w:eastAsia="Times New Roman" w:hAnsi="Arial" w:cs="Arial"/>
          <w:color w:val="444444"/>
          <w:sz w:val="18"/>
          <w:szCs w:val="18"/>
          <w:lang w:eastAsia="ru-RU"/>
        </w:rPr>
        <w:t xml:space="preserve">- «Поймай звук» </w:t>
      </w:r>
    </w:p>
    <w:p w:rsidR="00EF6368" w:rsidRPr="00EF6368" w:rsidRDefault="00EF6368" w:rsidP="00EF6368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EF6368">
        <w:rPr>
          <w:rFonts w:ascii="Arial" w:eastAsia="Times New Roman" w:hAnsi="Arial" w:cs="Arial"/>
          <w:color w:val="444444"/>
          <w:sz w:val="18"/>
          <w:szCs w:val="18"/>
          <w:lang w:eastAsia="ru-RU"/>
        </w:rPr>
        <w:t xml:space="preserve">«Как только услышите звук «К», хлопните в ладоши, поймайте его: </w:t>
      </w:r>
    </w:p>
    <w:p w:rsidR="00EF6368" w:rsidRPr="00EF6368" w:rsidRDefault="00EF6368" w:rsidP="00EF6368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EF6368">
        <w:rPr>
          <w:rFonts w:ascii="Arial" w:eastAsia="Times New Roman" w:hAnsi="Arial" w:cs="Arial"/>
          <w:color w:val="444444"/>
          <w:sz w:val="18"/>
          <w:szCs w:val="18"/>
          <w:lang w:eastAsia="ru-RU"/>
        </w:rPr>
        <w:t xml:space="preserve">- А, У, К, Т, М, </w:t>
      </w:r>
      <w:proofErr w:type="gramStart"/>
      <w:r w:rsidRPr="00EF6368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П</w:t>
      </w:r>
      <w:proofErr w:type="gramEnd"/>
      <w:r w:rsidRPr="00EF6368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, К;</w:t>
      </w:r>
    </w:p>
    <w:p w:rsidR="00EF6368" w:rsidRPr="00EF6368" w:rsidRDefault="00EF6368" w:rsidP="00EF6368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EF6368">
        <w:rPr>
          <w:rFonts w:ascii="Arial" w:eastAsia="Times New Roman" w:hAnsi="Arial" w:cs="Arial"/>
          <w:color w:val="444444"/>
          <w:sz w:val="18"/>
          <w:szCs w:val="18"/>
          <w:lang w:eastAsia="ru-RU"/>
        </w:rPr>
        <w:t xml:space="preserve">- ПА, МА, КА, </w:t>
      </w:r>
      <w:proofErr w:type="gramStart"/>
      <w:r w:rsidRPr="00EF6368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ИТ</w:t>
      </w:r>
      <w:proofErr w:type="gramEnd"/>
      <w:r w:rsidRPr="00EF6368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, ИШ, ИК;</w:t>
      </w:r>
    </w:p>
    <w:p w:rsidR="00EF6368" w:rsidRPr="00EF6368" w:rsidRDefault="00EF6368" w:rsidP="00EF6368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EF6368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- ДОМ, ТОМ, КОМ.</w:t>
      </w:r>
    </w:p>
    <w:p w:rsidR="00EF6368" w:rsidRPr="00EF6368" w:rsidRDefault="00EF6368" w:rsidP="00EF6368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EF6368">
        <w:rPr>
          <w:rFonts w:ascii="Arial" w:eastAsia="Times New Roman" w:hAnsi="Arial" w:cs="Arial"/>
          <w:color w:val="444444"/>
          <w:sz w:val="18"/>
          <w:szCs w:val="18"/>
          <w:lang w:eastAsia="ru-RU"/>
        </w:rPr>
        <w:t xml:space="preserve">Внимание! Согласные звуки и буквы называем не «КЭ, МЭ, СЭ…», а «К, М, </w:t>
      </w:r>
      <w:proofErr w:type="gramStart"/>
      <w:r w:rsidRPr="00EF6368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С</w:t>
      </w:r>
      <w:proofErr w:type="gramEnd"/>
      <w:r w:rsidRPr="00EF6368">
        <w:rPr>
          <w:rFonts w:ascii="Arial" w:eastAsia="Times New Roman" w:hAnsi="Arial" w:cs="Arial"/>
          <w:color w:val="444444"/>
          <w:sz w:val="18"/>
          <w:szCs w:val="18"/>
          <w:lang w:eastAsia="ru-RU"/>
        </w:rPr>
        <w:t xml:space="preserve">…». – </w:t>
      </w:r>
    </w:p>
    <w:p w:rsidR="00EF6368" w:rsidRPr="00EF6368" w:rsidRDefault="00EF6368" w:rsidP="00EF6368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EF6368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- «Назови лишнее слово»</w:t>
      </w:r>
    </w:p>
    <w:p w:rsidR="00EF6368" w:rsidRPr="00EF6368" w:rsidRDefault="00EF6368" w:rsidP="00EF6368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EF6368">
        <w:rPr>
          <w:rFonts w:ascii="Arial" w:eastAsia="Times New Roman" w:hAnsi="Arial" w:cs="Arial"/>
          <w:color w:val="444444"/>
          <w:sz w:val="18"/>
          <w:szCs w:val="18"/>
          <w:lang w:eastAsia="ru-RU"/>
        </w:rPr>
        <w:t xml:space="preserve">Вы выбираете какое-то слово, например, «гора», и повторяете его несколько раз, а потом вместо него говорите другое, похожее. Задача ребенка – услышать и назвать это другое слово. Например, взрослый говорит (проговаривая по одному слову в секунду): </w:t>
      </w:r>
      <w:r w:rsidRPr="00EF6368">
        <w:rPr>
          <w:rFonts w:ascii="Arial" w:eastAsia="Times New Roman" w:hAnsi="Arial" w:cs="Arial"/>
          <w:color w:val="444444"/>
          <w:sz w:val="18"/>
          <w:szCs w:val="18"/>
          <w:lang w:eastAsia="ru-RU"/>
        </w:rPr>
        <w:br/>
        <w:t xml:space="preserve">Гора, гора, пора, гора, нора, гора, гора. </w:t>
      </w:r>
      <w:r w:rsidRPr="00EF6368">
        <w:rPr>
          <w:rFonts w:ascii="Arial" w:eastAsia="Times New Roman" w:hAnsi="Arial" w:cs="Arial"/>
          <w:color w:val="444444"/>
          <w:sz w:val="18"/>
          <w:szCs w:val="18"/>
          <w:lang w:eastAsia="ru-RU"/>
        </w:rPr>
        <w:br/>
      </w:r>
      <w:proofErr w:type="gramStart"/>
      <w:r w:rsidRPr="00EF6368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Голос, голос, голос, голос, колос, голос, волос</w:t>
      </w:r>
      <w:r w:rsidRPr="00EF6368">
        <w:rPr>
          <w:rFonts w:ascii="Arial" w:eastAsia="Times New Roman" w:hAnsi="Arial" w:cs="Arial"/>
          <w:color w:val="444444"/>
          <w:sz w:val="18"/>
          <w:szCs w:val="18"/>
          <w:lang w:eastAsia="ru-RU"/>
        </w:rPr>
        <w:br/>
        <w:t xml:space="preserve">Коса, коса, коса, роса, коса, коса, коза. </w:t>
      </w:r>
      <w:proofErr w:type="gramEnd"/>
    </w:p>
    <w:p w:rsidR="00EF6368" w:rsidRPr="00EF6368" w:rsidRDefault="00EF6368" w:rsidP="00EF6368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EF6368">
        <w:rPr>
          <w:rFonts w:ascii="Arial" w:eastAsia="Times New Roman" w:hAnsi="Arial" w:cs="Arial"/>
          <w:color w:val="444444"/>
          <w:sz w:val="18"/>
          <w:szCs w:val="18"/>
          <w:lang w:eastAsia="ru-RU"/>
        </w:rPr>
        <w:t xml:space="preserve">Если ребенок слышит и называет «лишние» слова, значит, с фонематическим слухом у него все в порядке. Если же ошибается, ему нужно этот слух потренировать. Произносите ряды слов медленнее, обращайте внимание ребенка на звуковые различия. </w:t>
      </w:r>
    </w:p>
    <w:p w:rsidR="00EF6368" w:rsidRPr="00EF6368" w:rsidRDefault="00EF6368" w:rsidP="00EF6368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EF6368">
        <w:rPr>
          <w:rFonts w:ascii="Arial" w:eastAsia="Times New Roman" w:hAnsi="Arial" w:cs="Arial"/>
          <w:color w:val="444444"/>
          <w:sz w:val="18"/>
          <w:szCs w:val="18"/>
          <w:lang w:eastAsia="ru-RU"/>
        </w:rPr>
        <w:t xml:space="preserve">Развитие логического мышления – </w:t>
      </w:r>
    </w:p>
    <w:p w:rsidR="00EF6368" w:rsidRPr="00EF6368" w:rsidRDefault="00EF6368" w:rsidP="00EF6368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EF6368">
        <w:rPr>
          <w:rFonts w:ascii="Arial" w:eastAsia="Times New Roman" w:hAnsi="Arial" w:cs="Arial"/>
          <w:color w:val="444444"/>
          <w:sz w:val="18"/>
          <w:szCs w:val="18"/>
          <w:lang w:eastAsia="ru-RU"/>
        </w:rPr>
        <w:t xml:space="preserve">- Закончи предложения: «Если выйдешь на улицу зимой без одежды, то...», «Прошел дождь, поэтому...». </w:t>
      </w:r>
    </w:p>
    <w:p w:rsidR="00EF6368" w:rsidRPr="00EF6368" w:rsidRDefault="00EF6368" w:rsidP="00EF6368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EF6368">
        <w:rPr>
          <w:rFonts w:ascii="Arial" w:eastAsia="Times New Roman" w:hAnsi="Arial" w:cs="Arial"/>
          <w:color w:val="444444"/>
          <w:sz w:val="18"/>
          <w:szCs w:val="18"/>
          <w:lang w:eastAsia="ru-RU"/>
        </w:rPr>
        <w:lastRenderedPageBreak/>
        <w:t>- «Четвертый лишний»</w:t>
      </w:r>
    </w:p>
    <w:p w:rsidR="00EF6368" w:rsidRPr="00EF6368" w:rsidRDefault="00EF6368" w:rsidP="00EF6368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EF6368">
        <w:rPr>
          <w:rFonts w:ascii="Arial" w:eastAsia="Times New Roman" w:hAnsi="Arial" w:cs="Arial"/>
          <w:color w:val="444444"/>
          <w:sz w:val="18"/>
          <w:szCs w:val="18"/>
          <w:lang w:eastAsia="ru-RU"/>
        </w:rPr>
        <w:t xml:space="preserve">В ряду из 4 картинок малыш должен убрать одну, на его взгляд, лишнюю. Например: стол, стул, диван, окно. Или: брюки, рубашка, жилет, мальчик. </w:t>
      </w:r>
    </w:p>
    <w:p w:rsidR="00EF6368" w:rsidRPr="00EF6368" w:rsidRDefault="00EF6368" w:rsidP="00EF6368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EF6368">
        <w:rPr>
          <w:rFonts w:ascii="Arial" w:eastAsia="Times New Roman" w:hAnsi="Arial" w:cs="Arial"/>
          <w:color w:val="444444"/>
          <w:sz w:val="18"/>
          <w:szCs w:val="18"/>
          <w:lang w:eastAsia="ru-RU"/>
        </w:rPr>
        <w:t xml:space="preserve">- «Аналогии» </w:t>
      </w:r>
    </w:p>
    <w:p w:rsidR="00EF6368" w:rsidRPr="00EF6368" w:rsidRDefault="00EF6368" w:rsidP="00EF6368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EF6368">
        <w:rPr>
          <w:rFonts w:ascii="Arial" w:eastAsia="Times New Roman" w:hAnsi="Arial" w:cs="Arial"/>
          <w:color w:val="444444"/>
          <w:sz w:val="18"/>
          <w:szCs w:val="18"/>
          <w:lang w:eastAsia="ru-RU"/>
        </w:rPr>
        <w:t xml:space="preserve">Ребёнку называют три слова. Два первых – пара. Требуется подобрать аналогичную пару к третьему слову. Например: «день </w:t>
      </w:r>
      <w:proofErr w:type="gramStart"/>
      <w:r w:rsidRPr="00EF6368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–н</w:t>
      </w:r>
      <w:proofErr w:type="gramEnd"/>
      <w:r w:rsidRPr="00EF6368">
        <w:rPr>
          <w:rFonts w:ascii="Arial" w:eastAsia="Times New Roman" w:hAnsi="Arial" w:cs="Arial"/>
          <w:color w:val="444444"/>
          <w:sz w:val="18"/>
          <w:szCs w:val="18"/>
          <w:lang w:eastAsia="ru-RU"/>
        </w:rPr>
        <w:t xml:space="preserve">очь, лето – ... (зима)»; «часы – время, градусник – ... (температура)», «глаз – зрение, ухо – ... (слух)». </w:t>
      </w:r>
      <w:r w:rsidRPr="00EF6368">
        <w:rPr>
          <w:rFonts w:ascii="Arial" w:eastAsia="Times New Roman" w:hAnsi="Arial" w:cs="Arial"/>
          <w:color w:val="444444"/>
          <w:sz w:val="18"/>
          <w:szCs w:val="18"/>
          <w:lang w:eastAsia="ru-RU"/>
        </w:rPr>
        <w:br/>
        <w:t xml:space="preserve">Если ребенок допустил не больше 1–2 ошибок, значит, словесно-логическое мышление у него уже сформировалось. </w:t>
      </w:r>
    </w:p>
    <w:p w:rsidR="00EF6368" w:rsidRPr="00EF6368" w:rsidRDefault="00EF6368" w:rsidP="00EF6368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EF6368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Развитие произвольного внимания - способности удерживать внимание на выполняемой работе в течение 15-20 минут;</w:t>
      </w:r>
    </w:p>
    <w:p w:rsidR="00EF6368" w:rsidRPr="00EF6368" w:rsidRDefault="00EF6368" w:rsidP="00EF6368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EF6368">
        <w:rPr>
          <w:rFonts w:ascii="Arial" w:eastAsia="Times New Roman" w:hAnsi="Arial" w:cs="Arial"/>
          <w:color w:val="444444"/>
          <w:sz w:val="18"/>
          <w:szCs w:val="18"/>
          <w:lang w:eastAsia="ru-RU"/>
        </w:rPr>
        <w:t xml:space="preserve">- «Съедобное – несъедобное» </w:t>
      </w:r>
    </w:p>
    <w:p w:rsidR="00EF6368" w:rsidRPr="00EF6368" w:rsidRDefault="00EF6368" w:rsidP="00EF6368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EF6368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Ребёнку кидают мячик и при этом называют предметы (съедобные и несъедобные). Если предмет съедобный, мячик ловится, если нет – отбрасывается</w:t>
      </w:r>
    </w:p>
    <w:p w:rsidR="00EF6368" w:rsidRPr="00EF6368" w:rsidRDefault="00EF6368" w:rsidP="00EF6368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EF6368">
        <w:rPr>
          <w:rFonts w:ascii="Arial" w:eastAsia="Times New Roman" w:hAnsi="Arial" w:cs="Arial"/>
          <w:color w:val="444444"/>
          <w:sz w:val="18"/>
          <w:szCs w:val="18"/>
          <w:lang w:eastAsia="ru-RU"/>
        </w:rPr>
        <w:t xml:space="preserve">- «Летает – не летает» </w:t>
      </w:r>
    </w:p>
    <w:p w:rsidR="00EF6368" w:rsidRPr="00EF6368" w:rsidRDefault="00EF6368" w:rsidP="00EF6368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EF6368">
        <w:rPr>
          <w:rFonts w:ascii="Arial" w:eastAsia="Times New Roman" w:hAnsi="Arial" w:cs="Arial"/>
          <w:color w:val="444444"/>
          <w:sz w:val="18"/>
          <w:szCs w:val="18"/>
          <w:lang w:eastAsia="ru-RU"/>
        </w:rPr>
        <w:t xml:space="preserve">Взрослый называет предметы. Если предмет летает – ребёнок поднимает руку. Ведущий может сознательно ошибаться, у многих ребят руки непроизвольно, в силу подражания будут подниматься. Необходимо своевременно удерживаться и не поднимать рук, когда назван нелетающий предмет. </w:t>
      </w:r>
    </w:p>
    <w:p w:rsidR="00EF6368" w:rsidRPr="00EF6368" w:rsidRDefault="00EF6368" w:rsidP="00EF6368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EF6368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Развитие произвольной памяти - способности к опосредованному запоминанию: связывать запоминаемый материал с конкретным символом</w:t>
      </w:r>
      <w:proofErr w:type="gramStart"/>
      <w:r w:rsidRPr="00EF6368">
        <w:rPr>
          <w:rFonts w:ascii="Arial" w:eastAsia="Times New Roman" w:hAnsi="Arial" w:cs="Arial"/>
          <w:color w:val="444444"/>
          <w:sz w:val="18"/>
          <w:szCs w:val="18"/>
          <w:lang w:eastAsia="ru-RU"/>
        </w:rPr>
        <w:t xml:space="preserve"> .</w:t>
      </w:r>
      <w:proofErr w:type="gramEnd"/>
    </w:p>
    <w:p w:rsidR="00EF6368" w:rsidRPr="00EF6368" w:rsidRDefault="00EF6368" w:rsidP="00EF6368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EF6368">
        <w:rPr>
          <w:rFonts w:ascii="Arial" w:eastAsia="Times New Roman" w:hAnsi="Arial" w:cs="Arial"/>
          <w:color w:val="444444"/>
          <w:sz w:val="18"/>
          <w:szCs w:val="18"/>
          <w:lang w:eastAsia="ru-RU"/>
        </w:rPr>
        <w:t xml:space="preserve">- "Фотоаппараты" - </w:t>
      </w:r>
    </w:p>
    <w:p w:rsidR="00EF6368" w:rsidRPr="00EF6368" w:rsidRDefault="00EF6368" w:rsidP="00EF6368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EF6368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1-ый вариант: ребёнку на секунду показывается карточка с любым изображением, он должен как можно подробнее описать его.</w:t>
      </w:r>
      <w:r w:rsidRPr="00EF6368">
        <w:rPr>
          <w:rFonts w:ascii="Arial" w:eastAsia="Times New Roman" w:hAnsi="Arial" w:cs="Arial"/>
          <w:color w:val="444444"/>
          <w:sz w:val="18"/>
          <w:szCs w:val="18"/>
          <w:lang w:eastAsia="ru-RU"/>
        </w:rPr>
        <w:br/>
      </w:r>
      <w:r w:rsidRPr="00EF6368">
        <w:rPr>
          <w:rFonts w:ascii="Arial" w:eastAsia="Times New Roman" w:hAnsi="Arial" w:cs="Arial"/>
          <w:color w:val="444444"/>
          <w:sz w:val="18"/>
          <w:szCs w:val="18"/>
          <w:lang w:eastAsia="ru-RU"/>
        </w:rPr>
        <w:br/>
        <w:t>2-ой вариант: показывается картинка с изображением какого-либо сюжета (30 секунд), после чего дается другая, подобная первой картинка, но на ней некоторые предметы отсутствуют или заменены на что-то другое. Надо сказать, что изменилось</w:t>
      </w:r>
      <w:r w:rsidRPr="00EF6368">
        <w:rPr>
          <w:rFonts w:ascii="Arial" w:eastAsia="Times New Roman" w:hAnsi="Arial" w:cs="Arial"/>
          <w:color w:val="444444"/>
          <w:sz w:val="18"/>
          <w:szCs w:val="18"/>
          <w:lang w:eastAsia="ru-RU"/>
        </w:rPr>
        <w:br/>
      </w:r>
      <w:r w:rsidRPr="00EF6368">
        <w:rPr>
          <w:rFonts w:ascii="Arial" w:eastAsia="Times New Roman" w:hAnsi="Arial" w:cs="Arial"/>
          <w:color w:val="444444"/>
          <w:sz w:val="18"/>
          <w:szCs w:val="18"/>
          <w:lang w:eastAsia="ru-RU"/>
        </w:rPr>
        <w:br/>
        <w:t xml:space="preserve">3-ий вариант: на столе раскладываются любые предметы, игрушки и т.п. (в количестве не больше 7 </w:t>
      </w:r>
      <w:proofErr w:type="spellStart"/>
      <w:r w:rsidRPr="00EF6368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штук</w:t>
      </w:r>
      <w:proofErr w:type="gramStart"/>
      <w:r w:rsidRPr="00EF6368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.Р</w:t>
      </w:r>
      <w:proofErr w:type="gramEnd"/>
      <w:r w:rsidRPr="00EF6368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ебенку</w:t>
      </w:r>
      <w:proofErr w:type="spellEnd"/>
      <w:r w:rsidRPr="00EF6368">
        <w:rPr>
          <w:rFonts w:ascii="Arial" w:eastAsia="Times New Roman" w:hAnsi="Arial" w:cs="Arial"/>
          <w:color w:val="444444"/>
          <w:sz w:val="18"/>
          <w:szCs w:val="18"/>
          <w:lang w:eastAsia="ru-RU"/>
        </w:rPr>
        <w:t xml:space="preserve"> дается 30 секунд, чтобы запомнить, что и где лежит. Затем он отворачивается. Взрослый переставляет предметы, либо что-то убирает совсем или замещает на другой предмет. Ребенок должен определить, что изменилось.</w:t>
      </w:r>
    </w:p>
    <w:p w:rsidR="00EF6368" w:rsidRPr="00EF6368" w:rsidRDefault="00EF6368" w:rsidP="00EF6368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EF6368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Не забывайте оценивать успехи, а при неудачах одобряйте действия ребенка словами: «Если бы ты сделал так (показ, объяснение), то было бы еще лучше».</w:t>
      </w:r>
    </w:p>
    <w:p w:rsidR="00EF6368" w:rsidRPr="00EF6368" w:rsidRDefault="00EF6368" w:rsidP="00EF6368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EF6368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Читайте ребенку книги - это один из самых эффективных способов развития речи, мышления, воображения, внимания, памяти.</w:t>
      </w:r>
    </w:p>
    <w:p w:rsidR="00EF6368" w:rsidRPr="00EF6368" w:rsidRDefault="00EF6368" w:rsidP="00EF6368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EF6368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Желаем успеха!</w:t>
      </w:r>
    </w:p>
    <w:p w:rsidR="00EF6368" w:rsidRPr="00EF6368" w:rsidRDefault="00EF6368" w:rsidP="00EF6368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EF6368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Рекомендуем литературу:</w:t>
      </w:r>
    </w:p>
    <w:p w:rsidR="00EF6368" w:rsidRPr="00EF6368" w:rsidRDefault="00EF6368" w:rsidP="00EF6368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60" w:lineRule="auto"/>
        <w:ind w:left="480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EF6368">
        <w:rPr>
          <w:rFonts w:ascii="Arial" w:eastAsia="Times New Roman" w:hAnsi="Arial" w:cs="Arial"/>
          <w:color w:val="444444"/>
          <w:sz w:val="18"/>
          <w:szCs w:val="18"/>
          <w:lang w:eastAsia="ru-RU"/>
        </w:rPr>
        <w:t xml:space="preserve">Л.Ф. Тихомирова, А.В. Басов. "Развитие логического мышления детей". Ярославль, 1996 г.; </w:t>
      </w:r>
    </w:p>
    <w:p w:rsidR="00EF6368" w:rsidRPr="00EF6368" w:rsidRDefault="00EF6368" w:rsidP="00EF6368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60" w:lineRule="auto"/>
        <w:ind w:left="480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EF6368">
        <w:rPr>
          <w:rFonts w:ascii="Arial" w:eastAsia="Times New Roman" w:hAnsi="Arial" w:cs="Arial"/>
          <w:color w:val="444444"/>
          <w:sz w:val="18"/>
          <w:szCs w:val="18"/>
          <w:lang w:eastAsia="ru-RU"/>
        </w:rPr>
        <w:t xml:space="preserve">Тесты "Готов ли Ваш ребенок к школе?" (Мышление, моторика); </w:t>
      </w:r>
    </w:p>
    <w:p w:rsidR="00EF6368" w:rsidRPr="00EF6368" w:rsidRDefault="00EF6368" w:rsidP="00EF6368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60" w:lineRule="auto"/>
        <w:ind w:left="480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EF6368">
        <w:rPr>
          <w:rFonts w:ascii="Arial" w:eastAsia="Times New Roman" w:hAnsi="Arial" w:cs="Arial"/>
          <w:color w:val="444444"/>
          <w:sz w:val="18"/>
          <w:szCs w:val="18"/>
          <w:lang w:eastAsia="ru-RU"/>
        </w:rPr>
        <w:t xml:space="preserve">Тесты "Готов ли Ваш ребенок к школе?" (Окружающий мир) </w:t>
      </w:r>
    </w:p>
    <w:p w:rsidR="00EF6368" w:rsidRPr="00EF6368" w:rsidRDefault="00EF6368" w:rsidP="00EF6368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60" w:lineRule="auto"/>
        <w:ind w:left="480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EF6368">
        <w:rPr>
          <w:rFonts w:ascii="Arial" w:eastAsia="Times New Roman" w:hAnsi="Arial" w:cs="Arial"/>
          <w:color w:val="444444"/>
          <w:sz w:val="18"/>
          <w:szCs w:val="18"/>
          <w:lang w:eastAsia="ru-RU"/>
        </w:rPr>
        <w:t xml:space="preserve">"Я начинаю учиться" - выпуск 1, 2, 3 </w:t>
      </w:r>
    </w:p>
    <w:p w:rsidR="00EF6368" w:rsidRPr="00EF6368" w:rsidRDefault="00EF6368" w:rsidP="00EF6368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60" w:lineRule="auto"/>
        <w:ind w:left="480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EF6368">
        <w:rPr>
          <w:rFonts w:ascii="Arial" w:eastAsia="Times New Roman" w:hAnsi="Arial" w:cs="Arial"/>
          <w:color w:val="444444"/>
          <w:sz w:val="18"/>
          <w:szCs w:val="18"/>
          <w:lang w:eastAsia="ru-RU"/>
        </w:rPr>
        <w:lastRenderedPageBreak/>
        <w:t xml:space="preserve">Л.Ф. Тихомирова. "Развитие познавательных способностей детей". Ярославль, 1996 г.; </w:t>
      </w:r>
    </w:p>
    <w:p w:rsidR="00EF6368" w:rsidRPr="00EF6368" w:rsidRDefault="00EF6368" w:rsidP="00EF6368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60" w:lineRule="auto"/>
        <w:ind w:left="480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EF6368">
        <w:rPr>
          <w:rFonts w:ascii="Arial" w:eastAsia="Times New Roman" w:hAnsi="Arial" w:cs="Arial"/>
          <w:color w:val="444444"/>
          <w:sz w:val="18"/>
          <w:szCs w:val="18"/>
          <w:lang w:eastAsia="ru-RU"/>
        </w:rPr>
        <w:t xml:space="preserve">Серия "Книги для талантливых детей и заботливых родителей"; </w:t>
      </w:r>
    </w:p>
    <w:p w:rsidR="00EF6368" w:rsidRPr="00EF6368" w:rsidRDefault="00EF6368" w:rsidP="00EF6368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60" w:lineRule="auto"/>
        <w:ind w:left="480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EF6368">
        <w:rPr>
          <w:rFonts w:ascii="Arial" w:eastAsia="Times New Roman" w:hAnsi="Arial" w:cs="Arial"/>
          <w:color w:val="444444"/>
          <w:sz w:val="18"/>
          <w:szCs w:val="18"/>
          <w:lang w:eastAsia="ru-RU"/>
        </w:rPr>
        <w:t xml:space="preserve">Л.В. </w:t>
      </w:r>
      <w:proofErr w:type="spellStart"/>
      <w:r w:rsidRPr="00EF6368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Черелюшкина</w:t>
      </w:r>
      <w:proofErr w:type="spellEnd"/>
      <w:r w:rsidRPr="00EF6368">
        <w:rPr>
          <w:rFonts w:ascii="Arial" w:eastAsia="Times New Roman" w:hAnsi="Arial" w:cs="Arial"/>
          <w:color w:val="444444"/>
          <w:sz w:val="18"/>
          <w:szCs w:val="18"/>
          <w:lang w:eastAsia="ru-RU"/>
        </w:rPr>
        <w:t xml:space="preserve">. "Развитие памяти детей". Ярославль, 1996 г.; </w:t>
      </w:r>
    </w:p>
    <w:p w:rsidR="00EF6368" w:rsidRPr="00EF6368" w:rsidRDefault="00EF6368" w:rsidP="00EF6368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60" w:lineRule="auto"/>
        <w:ind w:left="480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r w:rsidRPr="00EF6368">
        <w:rPr>
          <w:rFonts w:ascii="Arial" w:eastAsia="Times New Roman" w:hAnsi="Arial" w:cs="Arial"/>
          <w:color w:val="444444"/>
          <w:sz w:val="18"/>
          <w:szCs w:val="18"/>
          <w:lang w:eastAsia="ru-RU"/>
        </w:rPr>
        <w:t xml:space="preserve">"Подготовка к школе" (развитие внимания); </w:t>
      </w:r>
    </w:p>
    <w:p w:rsidR="00EF6368" w:rsidRPr="00EF6368" w:rsidRDefault="00EF6368" w:rsidP="00EF6368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60" w:lineRule="auto"/>
        <w:ind w:left="480"/>
        <w:rPr>
          <w:rFonts w:ascii="Arial" w:eastAsia="Times New Roman" w:hAnsi="Arial" w:cs="Arial"/>
          <w:color w:val="444444"/>
          <w:sz w:val="18"/>
          <w:szCs w:val="18"/>
          <w:lang w:eastAsia="ru-RU"/>
        </w:rPr>
      </w:pPr>
      <w:proofErr w:type="gramStart"/>
      <w:r w:rsidRPr="00EF6368">
        <w:rPr>
          <w:rFonts w:ascii="Arial" w:eastAsia="Times New Roman" w:hAnsi="Arial" w:cs="Arial"/>
          <w:color w:val="444444"/>
          <w:sz w:val="18"/>
          <w:szCs w:val="18"/>
          <w:lang w:eastAsia="ru-RU"/>
        </w:rPr>
        <w:t>Безруких</w:t>
      </w:r>
      <w:proofErr w:type="gramEnd"/>
      <w:r w:rsidRPr="00EF6368">
        <w:rPr>
          <w:rFonts w:ascii="Arial" w:eastAsia="Times New Roman" w:hAnsi="Arial" w:cs="Arial"/>
          <w:color w:val="444444"/>
          <w:sz w:val="18"/>
          <w:szCs w:val="18"/>
          <w:lang w:eastAsia="ru-RU"/>
        </w:rPr>
        <w:t xml:space="preserve"> М.М., Ефимова С.П., Князева М.Г. "Как подготовить ребенка к школе и по какой программе лучше учиться". Москва, 1994 г.</w:t>
      </w:r>
    </w:p>
    <w:p w:rsidR="00A40F14" w:rsidRDefault="00A40F14">
      <w:bookmarkStart w:id="0" w:name="_GoBack"/>
      <w:bookmarkEnd w:id="0"/>
    </w:p>
    <w:sectPr w:rsidR="00A40F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9A4FF0"/>
    <w:multiLevelType w:val="multilevel"/>
    <w:tmpl w:val="F49E0B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6368"/>
    <w:rsid w:val="00A40F14"/>
    <w:rsid w:val="00E60013"/>
    <w:rsid w:val="00EF63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830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870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3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9313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696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11607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98046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62523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889375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91587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479500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369437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016841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606856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896655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9846032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4379550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2639836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36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5607706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dotted" w:sz="6" w:space="8" w:color="666666"/>
                                                                                <w:left w:val="dotted" w:sz="6" w:space="8" w:color="666666"/>
                                                                                <w:bottom w:val="dotted" w:sz="6" w:space="8" w:color="666666"/>
                                                                                <w:right w:val="dotted" w:sz="6" w:space="8" w:color="666666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moikompas.ru/tags/gotovnost_k_shkol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moikompas.ru/tags/gotovnost_k_shkole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1188</Words>
  <Characters>6777</Characters>
  <Application>Microsoft Office Word</Application>
  <DocSecurity>0</DocSecurity>
  <Lines>56</Lines>
  <Paragraphs>15</Paragraphs>
  <ScaleCrop>false</ScaleCrop>
  <Company/>
  <LinksUpToDate>false</LinksUpToDate>
  <CharactersWithSpaces>7950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</dc:creator>
  <cp:lastModifiedBy>в</cp:lastModifiedBy>
  <cp:revision>2</cp:revision>
  <dcterms:created xsi:type="dcterms:W3CDTF">2012-03-29T08:12:00Z</dcterms:created>
  <dcterms:modified xsi:type="dcterms:W3CDTF">2012-03-29T08:12:00Z</dcterms:modified>
</cp:coreProperties>
</file>